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842" w:rsidRPr="00613842" w:rsidRDefault="00613842" w:rsidP="0061384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70C1"/>
          <w:sz w:val="20"/>
          <w:szCs w:val="20"/>
          <w:lang w:val="es-DO"/>
        </w:rPr>
      </w:pPr>
      <w:bookmarkStart w:id="0" w:name="_GoBack"/>
      <w:r w:rsidRPr="00613842">
        <w:rPr>
          <w:rFonts w:ascii="CenturyGothic-Bold" w:hAnsi="CenturyGothic-Bold" w:cs="CenturyGothic-Bold"/>
          <w:b/>
          <w:bCs/>
          <w:color w:val="0070C1"/>
          <w:sz w:val="20"/>
          <w:szCs w:val="20"/>
          <w:lang w:val="es-DO"/>
        </w:rPr>
        <w:t>Reventar Globos</w:t>
      </w:r>
    </w:p>
    <w:bookmarkEnd w:id="0"/>
    <w:p w:rsidR="00613842" w:rsidRDefault="00613842" w:rsidP="0061384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  <w:lang w:val="es-DO"/>
        </w:rPr>
      </w:pPr>
    </w:p>
    <w:p w:rsidR="00613842" w:rsidRPr="00613842" w:rsidRDefault="00613842" w:rsidP="0061384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  <w:lang w:val="es-DO"/>
        </w:rPr>
      </w:pPr>
      <w:r w:rsidRPr="00613842">
        <w:rPr>
          <w:rFonts w:ascii="CenturyGothic" w:hAnsi="CenturyGothic" w:cs="CenturyGothic"/>
          <w:color w:val="000000"/>
          <w:sz w:val="20"/>
          <w:szCs w:val="20"/>
          <w:lang w:val="es-DO"/>
        </w:rPr>
        <w:t>Material: Globos de dos diferentes colores</w:t>
      </w:r>
    </w:p>
    <w:p w:rsidR="00613842" w:rsidRDefault="00613842" w:rsidP="0061384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  <w:lang w:val="es-DO"/>
        </w:rPr>
      </w:pPr>
    </w:p>
    <w:p w:rsidR="00613842" w:rsidRPr="00613842" w:rsidRDefault="00613842" w:rsidP="0061384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  <w:lang w:val="es-DO"/>
        </w:rPr>
      </w:pPr>
      <w:r w:rsidRPr="00613842">
        <w:rPr>
          <w:rFonts w:ascii="CenturyGothic" w:hAnsi="CenturyGothic" w:cs="CenturyGothic"/>
          <w:color w:val="000000"/>
          <w:sz w:val="20"/>
          <w:szCs w:val="20"/>
          <w:lang w:val="es-DO"/>
        </w:rPr>
        <w:t>Cantidad de Gente: 8-30</w:t>
      </w:r>
    </w:p>
    <w:p w:rsidR="00613842" w:rsidRDefault="00613842" w:rsidP="0061384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  <w:lang w:val="es-DO"/>
        </w:rPr>
      </w:pPr>
    </w:p>
    <w:p w:rsidR="00613842" w:rsidRDefault="00613842" w:rsidP="0061384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  <w:lang w:val="es-DO"/>
        </w:rPr>
      </w:pPr>
      <w:r w:rsidRPr="00613842">
        <w:rPr>
          <w:rFonts w:ascii="CenturyGothic" w:hAnsi="CenturyGothic" w:cs="CenturyGothic"/>
          <w:color w:val="000000"/>
          <w:sz w:val="20"/>
          <w:szCs w:val="20"/>
          <w:lang w:val="es-DO"/>
        </w:rPr>
        <w:t>Tiempo: 15 – 20 minutos</w:t>
      </w:r>
    </w:p>
    <w:p w:rsidR="00613842" w:rsidRPr="00613842" w:rsidRDefault="00613842" w:rsidP="0061384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  <w:lang w:val="es-DO"/>
        </w:rPr>
      </w:pPr>
    </w:p>
    <w:p w:rsidR="00613842" w:rsidRPr="00B62DB4" w:rsidRDefault="00613842" w:rsidP="0061384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  <w:lang w:val="es-DO"/>
        </w:rPr>
      </w:pPr>
      <w:r w:rsidRPr="00613842">
        <w:rPr>
          <w:rFonts w:ascii="CenturyGothic" w:hAnsi="CenturyGothic" w:cs="CenturyGothic"/>
          <w:color w:val="000000"/>
          <w:sz w:val="20"/>
          <w:szCs w:val="20"/>
          <w:lang w:val="es-DO"/>
        </w:rPr>
        <w:t xml:space="preserve">Descripción: Divida a los participantes en dos grupos con </w:t>
      </w:r>
      <w:r>
        <w:rPr>
          <w:rFonts w:ascii="CenturyGothic" w:hAnsi="CenturyGothic" w:cs="CenturyGothic"/>
          <w:color w:val="000000"/>
          <w:sz w:val="20"/>
          <w:szCs w:val="20"/>
          <w:lang w:val="es-DO"/>
        </w:rPr>
        <w:t xml:space="preserve">el mismo número de personas. Dé </w:t>
      </w:r>
      <w:r w:rsidRPr="00613842">
        <w:rPr>
          <w:rFonts w:ascii="CenturyGothic" w:hAnsi="CenturyGothic" w:cs="CenturyGothic"/>
          <w:color w:val="000000"/>
          <w:sz w:val="20"/>
          <w:szCs w:val="20"/>
          <w:lang w:val="es-DO"/>
        </w:rPr>
        <w:t>a cada persona del primer grupo un color de globos y a</w:t>
      </w:r>
      <w:r>
        <w:rPr>
          <w:rFonts w:ascii="CenturyGothic" w:hAnsi="CenturyGothic" w:cs="CenturyGothic"/>
          <w:color w:val="000000"/>
          <w:sz w:val="20"/>
          <w:szCs w:val="20"/>
          <w:lang w:val="es-DO"/>
        </w:rPr>
        <w:t xml:space="preserve"> las personas del segundo grupo </w:t>
      </w:r>
      <w:r w:rsidRPr="00613842">
        <w:rPr>
          <w:rFonts w:ascii="CenturyGothic" w:hAnsi="CenturyGothic" w:cs="CenturyGothic"/>
          <w:color w:val="000000"/>
          <w:sz w:val="20"/>
          <w:szCs w:val="20"/>
          <w:lang w:val="es-DO"/>
        </w:rPr>
        <w:t>otro color. Cada persona necesita inflar su globo y amarrar a</w:t>
      </w:r>
      <w:r>
        <w:rPr>
          <w:rFonts w:ascii="CenturyGothic" w:hAnsi="CenturyGothic" w:cs="CenturyGothic"/>
          <w:color w:val="000000"/>
          <w:sz w:val="20"/>
          <w:szCs w:val="20"/>
          <w:lang w:val="es-DO"/>
        </w:rPr>
        <w:t xml:space="preserve"> su tobillo con el hilo. Cuando </w:t>
      </w:r>
      <w:r w:rsidRPr="00613842">
        <w:rPr>
          <w:rFonts w:ascii="CenturyGothic" w:hAnsi="CenturyGothic" w:cs="CenturyGothic"/>
          <w:color w:val="000000"/>
          <w:sz w:val="20"/>
          <w:szCs w:val="20"/>
          <w:lang w:val="es-DO"/>
        </w:rPr>
        <w:t>todos estén listos, explique que el primer grupo reventará los globos del seg</w:t>
      </w:r>
      <w:r>
        <w:rPr>
          <w:rFonts w:ascii="CenturyGothic" w:hAnsi="CenturyGothic" w:cs="CenturyGothic"/>
          <w:color w:val="000000"/>
          <w:sz w:val="20"/>
          <w:szCs w:val="20"/>
          <w:lang w:val="es-DO"/>
        </w:rPr>
        <w:t xml:space="preserve">undo grupo y </w:t>
      </w:r>
      <w:r w:rsidRPr="00613842">
        <w:rPr>
          <w:rFonts w:ascii="CenturyGothic" w:hAnsi="CenturyGothic" w:cs="CenturyGothic"/>
          <w:color w:val="000000"/>
          <w:sz w:val="20"/>
          <w:szCs w:val="20"/>
          <w:lang w:val="es-DO"/>
        </w:rPr>
        <w:t>viceversa. La meta es que al final el grupo que haya reve</w:t>
      </w:r>
      <w:r>
        <w:rPr>
          <w:rFonts w:ascii="CenturyGothic" w:hAnsi="CenturyGothic" w:cs="CenturyGothic"/>
          <w:color w:val="000000"/>
          <w:sz w:val="20"/>
          <w:szCs w:val="20"/>
          <w:lang w:val="es-DO"/>
        </w:rPr>
        <w:t xml:space="preserve">ntado todos los globos del otro </w:t>
      </w:r>
      <w:r w:rsidRPr="00613842">
        <w:rPr>
          <w:rFonts w:ascii="CenturyGothic" w:hAnsi="CenturyGothic" w:cs="CenturyGothic"/>
          <w:color w:val="000000"/>
          <w:sz w:val="20"/>
          <w:szCs w:val="20"/>
          <w:lang w:val="es-DO"/>
        </w:rPr>
        <w:t>grupo es el ganador.</w:t>
      </w:r>
    </w:p>
    <w:p w:rsidR="00305DF2" w:rsidRPr="00B62DB4" w:rsidRDefault="00305DF2" w:rsidP="00B62DB4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color w:val="000000"/>
          <w:sz w:val="20"/>
          <w:szCs w:val="20"/>
          <w:lang w:val="es-DO"/>
        </w:rPr>
      </w:pPr>
    </w:p>
    <w:sectPr w:rsidR="00305DF2" w:rsidRPr="00B62D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Gothic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DB4"/>
    <w:rsid w:val="00305DF2"/>
    <w:rsid w:val="00613842"/>
    <w:rsid w:val="00B6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8F33D"/>
  <w15:chartTrackingRefBased/>
  <w15:docId w15:val="{62338DE8-1448-4607-A6FB-7D7488A1C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</dc:creator>
  <cp:keywords/>
  <dc:description/>
  <cp:lastModifiedBy>Madalina</cp:lastModifiedBy>
  <cp:revision>2</cp:revision>
  <dcterms:created xsi:type="dcterms:W3CDTF">2016-10-26T15:15:00Z</dcterms:created>
  <dcterms:modified xsi:type="dcterms:W3CDTF">2016-10-26T15:15:00Z</dcterms:modified>
</cp:coreProperties>
</file>